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4EEA5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6"/>
          <w:szCs w:val="36"/>
          <w:lang w:val="en-US" w:eastAsia="zh-CN" w:bidi="ar"/>
        </w:rPr>
        <w:t>附件1</w:t>
      </w:r>
    </w:p>
    <w:p w14:paraId="60239189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肥东县首批名班主任工作室主持人工作特色和思路一览表</w:t>
      </w:r>
    </w:p>
    <w:p w14:paraId="5975DE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4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44"/>
        <w:gridCol w:w="1291"/>
        <w:gridCol w:w="687"/>
        <w:gridCol w:w="7475"/>
        <w:gridCol w:w="1525"/>
        <w:gridCol w:w="2238"/>
      </w:tblGrid>
      <w:tr w14:paraId="1816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vAlign w:val="center"/>
          </w:tcPr>
          <w:p w14:paraId="4AD3FD33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4" w:type="dxa"/>
            <w:vAlign w:val="center"/>
          </w:tcPr>
          <w:p w14:paraId="631811C4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主持人姓名</w:t>
            </w:r>
          </w:p>
        </w:tc>
        <w:tc>
          <w:tcPr>
            <w:tcW w:w="1291" w:type="dxa"/>
            <w:vAlign w:val="center"/>
          </w:tcPr>
          <w:p w14:paraId="2AC09B20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687" w:type="dxa"/>
            <w:vAlign w:val="center"/>
          </w:tcPr>
          <w:p w14:paraId="42FCA8AB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学段</w:t>
            </w:r>
          </w:p>
        </w:tc>
        <w:tc>
          <w:tcPr>
            <w:tcW w:w="7475" w:type="dxa"/>
            <w:vAlign w:val="center"/>
          </w:tcPr>
          <w:p w14:paraId="64C63DC8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工作特色及思路</w:t>
            </w:r>
          </w:p>
        </w:tc>
        <w:tc>
          <w:tcPr>
            <w:tcW w:w="1525" w:type="dxa"/>
            <w:vAlign w:val="center"/>
          </w:tcPr>
          <w:p w14:paraId="18224AA8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8" w:type="dxa"/>
            <w:vAlign w:val="center"/>
          </w:tcPr>
          <w:p w14:paraId="7D2AA092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 w14:paraId="7858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459" w:type="dxa"/>
            <w:vAlign w:val="center"/>
          </w:tcPr>
          <w:p w14:paraId="74B5D2C4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44" w:type="dxa"/>
            <w:vAlign w:val="center"/>
          </w:tcPr>
          <w:p w14:paraId="0ED57791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王飞</w:t>
            </w:r>
          </w:p>
        </w:tc>
        <w:tc>
          <w:tcPr>
            <w:tcW w:w="1291" w:type="dxa"/>
            <w:vAlign w:val="center"/>
          </w:tcPr>
          <w:p w14:paraId="2ECAD1BB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肥东一中</w:t>
            </w:r>
          </w:p>
        </w:tc>
        <w:tc>
          <w:tcPr>
            <w:tcW w:w="687" w:type="dxa"/>
            <w:vAlign w:val="center"/>
          </w:tcPr>
          <w:p w14:paraId="3A5CB51A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7475" w:type="dxa"/>
            <w:vAlign w:val="center"/>
          </w:tcPr>
          <w:p w14:paraId="547D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室以立德树人为己任，为党育人、为国育才，探寻德育工作的新思路、新方法、新创意。积极开展理论知识学习，以理论为支撑，开展班主任建班育人的实践与研究，促进工作室全体成员的班主任专业化发展。争取用三年的时间，培养出一批“四好”品牌班主任：每一位工作室成员能够上好德育优质课、建好优质班集体、处理好育人案例、开展好专题讲座。让工作室成为本区域内有一定影响力的品牌班主任团队，发挥辐射带动作用，为区域班主任工作能力整体提升做贡献 ，力求实现班主任队伍的整体发展、学生的全面发展、教育的长远发展。</w:t>
            </w:r>
          </w:p>
        </w:tc>
        <w:tc>
          <w:tcPr>
            <w:tcW w:w="1525" w:type="dxa"/>
            <w:vAlign w:val="center"/>
          </w:tcPr>
          <w:p w14:paraId="2973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17755157016</w:t>
            </w:r>
          </w:p>
        </w:tc>
        <w:tc>
          <w:tcPr>
            <w:tcW w:w="2238" w:type="dxa"/>
            <w:vAlign w:val="center"/>
          </w:tcPr>
          <w:p w14:paraId="6443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"mailto:273520512@qq.com"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273520512@qq.com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CD1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459" w:type="dxa"/>
            <w:vAlign w:val="center"/>
          </w:tcPr>
          <w:p w14:paraId="2EB8EED0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44" w:type="dxa"/>
            <w:vAlign w:val="center"/>
          </w:tcPr>
          <w:p w14:paraId="704DB36E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胡精美</w:t>
            </w:r>
          </w:p>
        </w:tc>
        <w:tc>
          <w:tcPr>
            <w:tcW w:w="1291" w:type="dxa"/>
            <w:vAlign w:val="center"/>
          </w:tcPr>
          <w:p w14:paraId="6C7F8204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合肥一中肥东分校</w:t>
            </w:r>
          </w:p>
        </w:tc>
        <w:tc>
          <w:tcPr>
            <w:tcW w:w="687" w:type="dxa"/>
            <w:vAlign w:val="center"/>
          </w:tcPr>
          <w:p w14:paraId="4EBFED7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高中</w:t>
            </w:r>
          </w:p>
        </w:tc>
        <w:tc>
          <w:tcPr>
            <w:tcW w:w="7475" w:type="dxa"/>
            <w:vAlign w:val="center"/>
          </w:tcPr>
          <w:p w14:paraId="63BD3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本工作室拟汇聚一批经验丰富、富有教育热情和创新精神的优秀班主任，以研究班级管理策略、分享成功经验、培养优秀班主任为主要目标，为班主任提供一个相互学习、共同成长的舞台。</w:t>
            </w:r>
          </w:p>
          <w:p w14:paraId="72FC4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在工作室运行期间，我们将以班级管理案例为突破口，鼓励班主任分享自己在班级管理中遇到的各种问题及解决方法。让丰富多彩的案例，成为我们共同的财富，为班主任提供有益的借鉴。</w:t>
            </w:r>
          </w:p>
          <w:p w14:paraId="7E22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好班级管理故事将是我们工作室成果的重要呈现方式。每一个班级都有其独特的故事，这些故事中蕴含着班主任的智慧与爱心。我们努力讲好这些精彩的班级管理故事，凸显班主任工作的重要性和意义，激励班主任在经营班级的道路上不断探索和前行。</w:t>
            </w:r>
          </w:p>
        </w:tc>
        <w:tc>
          <w:tcPr>
            <w:tcW w:w="1525" w:type="dxa"/>
            <w:vAlign w:val="center"/>
          </w:tcPr>
          <w:p w14:paraId="7A0A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13965123041</w:t>
            </w:r>
          </w:p>
        </w:tc>
        <w:tc>
          <w:tcPr>
            <w:tcW w:w="2238" w:type="dxa"/>
            <w:vAlign w:val="center"/>
          </w:tcPr>
          <w:p w14:paraId="21BC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"mailto:836509846@qq.com"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836509846@qq.com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84D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vAlign w:val="center"/>
          </w:tcPr>
          <w:p w14:paraId="63B1163F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4" w:type="dxa"/>
            <w:vAlign w:val="center"/>
          </w:tcPr>
          <w:p w14:paraId="2E96DF2C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主持人姓名</w:t>
            </w:r>
          </w:p>
        </w:tc>
        <w:tc>
          <w:tcPr>
            <w:tcW w:w="1291" w:type="dxa"/>
            <w:vAlign w:val="center"/>
          </w:tcPr>
          <w:p w14:paraId="5E18A1E2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687" w:type="dxa"/>
            <w:vAlign w:val="center"/>
          </w:tcPr>
          <w:p w14:paraId="38691AFA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学段</w:t>
            </w:r>
          </w:p>
        </w:tc>
        <w:tc>
          <w:tcPr>
            <w:tcW w:w="7475" w:type="dxa"/>
            <w:vAlign w:val="center"/>
          </w:tcPr>
          <w:p w14:paraId="1A139FCA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工作特色及思路</w:t>
            </w:r>
          </w:p>
        </w:tc>
        <w:tc>
          <w:tcPr>
            <w:tcW w:w="1525" w:type="dxa"/>
            <w:vAlign w:val="center"/>
          </w:tcPr>
          <w:p w14:paraId="30E9F69E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8" w:type="dxa"/>
            <w:vAlign w:val="center"/>
          </w:tcPr>
          <w:p w14:paraId="3FCEC545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 w14:paraId="1410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59" w:type="dxa"/>
            <w:vAlign w:val="center"/>
          </w:tcPr>
          <w:p w14:paraId="0AEA570C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44" w:type="dxa"/>
            <w:vAlign w:val="center"/>
          </w:tcPr>
          <w:p w14:paraId="18C5BE8A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徐黎明</w:t>
            </w:r>
          </w:p>
        </w:tc>
        <w:tc>
          <w:tcPr>
            <w:tcW w:w="1291" w:type="dxa"/>
            <w:vAlign w:val="center"/>
          </w:tcPr>
          <w:p w14:paraId="452E124B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安师大附属肥东实验中学</w:t>
            </w:r>
          </w:p>
        </w:tc>
        <w:tc>
          <w:tcPr>
            <w:tcW w:w="687" w:type="dxa"/>
            <w:vAlign w:val="center"/>
          </w:tcPr>
          <w:p w14:paraId="1A03A041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7475" w:type="dxa"/>
            <w:vAlign w:val="center"/>
          </w:tcPr>
          <w:p w14:paraId="6579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迎您加入我们的工作室，结成学习共同体，为党育人，为国育才！在这里，我们将以班级建设为核心，理论与实践相结合，通过专家指导和互助交流，实现专业成长和职业幸福的生命体验，开启一段诗意的教育人生旅程。在这里，我们将通过丰富的活动和精进的“六个一”行动，在积累中进步，在评价中突破，在共研中提升，共创美好的教育人生！</w:t>
            </w:r>
          </w:p>
        </w:tc>
        <w:tc>
          <w:tcPr>
            <w:tcW w:w="1525" w:type="dxa"/>
            <w:vAlign w:val="center"/>
          </w:tcPr>
          <w:p w14:paraId="258A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15395019013</w:t>
            </w:r>
          </w:p>
        </w:tc>
        <w:tc>
          <w:tcPr>
            <w:tcW w:w="2238" w:type="dxa"/>
            <w:vAlign w:val="center"/>
          </w:tcPr>
          <w:p w14:paraId="7211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"mailto:83100558@qq.com"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83100558@qq.com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740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459" w:type="dxa"/>
            <w:vAlign w:val="center"/>
          </w:tcPr>
          <w:p w14:paraId="400E2D87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44" w:type="dxa"/>
            <w:vAlign w:val="center"/>
          </w:tcPr>
          <w:p w14:paraId="649A069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郭跃</w:t>
            </w:r>
          </w:p>
        </w:tc>
        <w:tc>
          <w:tcPr>
            <w:tcW w:w="1291" w:type="dxa"/>
            <w:vAlign w:val="center"/>
          </w:tcPr>
          <w:p w14:paraId="29725DDC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肥东四中</w:t>
            </w:r>
          </w:p>
        </w:tc>
        <w:tc>
          <w:tcPr>
            <w:tcW w:w="687" w:type="dxa"/>
            <w:vAlign w:val="center"/>
          </w:tcPr>
          <w:p w14:paraId="2FE6E55D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7475" w:type="dxa"/>
            <w:vAlign w:val="center"/>
          </w:tcPr>
          <w:p w14:paraId="5C493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工作室为平台，寻找一批热爱班主任工作，勇于探索、勤于钻研的优秀班主任同行。“如切如磋，如琢如磨。”一起聆听专家的讲座，一起分享阅读的心得，一起探讨班级管理的经验，一起解决班主任工作的困疑，一起寻找班主任工作的诗和远方。</w:t>
            </w:r>
          </w:p>
          <w:p w14:paraId="6C95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道虽迩，不行不至。事虽小，不为不成。”本期工作室将围绕公共安全教育、师生沟通、班级文化建设、中学生心理健康、家校共育、主题班会及主题教育活动等问题开展丰富多彩活动，旨在提高班主任的研究能力和教育教学水平，提升班主任专业能力、专业素养和幸福感，最终打造一支高素质、有内涵、专业又幸福的班主任队伍。</w:t>
            </w:r>
          </w:p>
        </w:tc>
        <w:tc>
          <w:tcPr>
            <w:tcW w:w="1525" w:type="dxa"/>
            <w:vAlign w:val="center"/>
          </w:tcPr>
          <w:p w14:paraId="49A8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15357936530</w:t>
            </w:r>
          </w:p>
        </w:tc>
        <w:tc>
          <w:tcPr>
            <w:tcW w:w="2238" w:type="dxa"/>
            <w:vAlign w:val="center"/>
          </w:tcPr>
          <w:p w14:paraId="6704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"mailto:guoyue80@163.com"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guoyue80@163.com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A50B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59" w:type="dxa"/>
            <w:vAlign w:val="center"/>
          </w:tcPr>
          <w:p w14:paraId="64527891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44" w:type="dxa"/>
            <w:vAlign w:val="center"/>
          </w:tcPr>
          <w:p w14:paraId="58ED5EEC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牛玲</w:t>
            </w:r>
          </w:p>
        </w:tc>
        <w:tc>
          <w:tcPr>
            <w:tcW w:w="1291" w:type="dxa"/>
            <w:vAlign w:val="center"/>
          </w:tcPr>
          <w:p w14:paraId="73469FFC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肥东县长临河学校</w:t>
            </w:r>
          </w:p>
        </w:tc>
        <w:tc>
          <w:tcPr>
            <w:tcW w:w="687" w:type="dxa"/>
            <w:vAlign w:val="center"/>
          </w:tcPr>
          <w:p w14:paraId="56A0C11A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小学</w:t>
            </w:r>
          </w:p>
        </w:tc>
        <w:tc>
          <w:tcPr>
            <w:tcW w:w="7475" w:type="dxa"/>
            <w:vAlign w:val="center"/>
          </w:tcPr>
          <w:p w14:paraId="1A6A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本工作室立足乡村，以“绿苗引路人”为目标定位，聚志同道合之士，做志同道合之事，致力于建设乡村班主任专业成长基地、搭建科研引领舞台、架起资源共享桥梁。</w:t>
            </w:r>
          </w:p>
          <w:p w14:paraId="7504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未来三年，我们以课题研究为载体，聚焦班级主题活动，进行教育创新实践，开发能促进乡村孩子发展的德育课程和活动，培育和推广乡村班主任工作的成功经验和典型案例。</w:t>
            </w:r>
          </w:p>
          <w:p w14:paraId="4241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期待我们双向奔赴，彼此照亮，在这充满希望的土地上播撒爱与智慧的种子，让每个乡村孩子都能得到公平有质量的教育。</w:t>
            </w:r>
          </w:p>
        </w:tc>
        <w:tc>
          <w:tcPr>
            <w:tcW w:w="1525" w:type="dxa"/>
            <w:vAlign w:val="center"/>
          </w:tcPr>
          <w:p w14:paraId="22B6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15056060879</w:t>
            </w:r>
          </w:p>
        </w:tc>
        <w:tc>
          <w:tcPr>
            <w:tcW w:w="2238" w:type="dxa"/>
            <w:vAlign w:val="center"/>
          </w:tcPr>
          <w:p w14:paraId="31EA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"mailto:181511879@qq.com"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181511879@qq.com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A69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vAlign w:val="center"/>
          </w:tcPr>
          <w:p w14:paraId="1B9D27CC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44" w:type="dxa"/>
            <w:vAlign w:val="center"/>
          </w:tcPr>
          <w:p w14:paraId="2D52996E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主持人姓名</w:t>
            </w:r>
          </w:p>
        </w:tc>
        <w:tc>
          <w:tcPr>
            <w:tcW w:w="1291" w:type="dxa"/>
            <w:vAlign w:val="center"/>
          </w:tcPr>
          <w:p w14:paraId="1E7F86B1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687" w:type="dxa"/>
            <w:vAlign w:val="center"/>
          </w:tcPr>
          <w:p w14:paraId="5834F3E3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学段</w:t>
            </w:r>
          </w:p>
        </w:tc>
        <w:tc>
          <w:tcPr>
            <w:tcW w:w="7475" w:type="dxa"/>
            <w:vAlign w:val="center"/>
          </w:tcPr>
          <w:p w14:paraId="13603987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工作特色及思路</w:t>
            </w:r>
          </w:p>
        </w:tc>
        <w:tc>
          <w:tcPr>
            <w:tcW w:w="1525" w:type="dxa"/>
            <w:vAlign w:val="center"/>
          </w:tcPr>
          <w:p w14:paraId="395CCAB8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8" w:type="dxa"/>
            <w:vAlign w:val="center"/>
          </w:tcPr>
          <w:p w14:paraId="0E6953ED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 w14:paraId="4E3D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</w:trPr>
        <w:tc>
          <w:tcPr>
            <w:tcW w:w="459" w:type="dxa"/>
            <w:vAlign w:val="center"/>
          </w:tcPr>
          <w:p w14:paraId="72A85453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44" w:type="dxa"/>
            <w:vAlign w:val="center"/>
          </w:tcPr>
          <w:p w14:paraId="51DBE5F6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施晓静</w:t>
            </w:r>
          </w:p>
        </w:tc>
        <w:tc>
          <w:tcPr>
            <w:tcW w:w="1291" w:type="dxa"/>
            <w:vAlign w:val="center"/>
          </w:tcPr>
          <w:p w14:paraId="59762C91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合肥师范附小肥东分校</w:t>
            </w:r>
          </w:p>
        </w:tc>
        <w:tc>
          <w:tcPr>
            <w:tcW w:w="687" w:type="dxa"/>
            <w:vAlign w:val="center"/>
          </w:tcPr>
          <w:p w14:paraId="18E0C153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小学</w:t>
            </w:r>
          </w:p>
        </w:tc>
        <w:tc>
          <w:tcPr>
            <w:tcW w:w="7475" w:type="dxa"/>
            <w:vAlign w:val="center"/>
          </w:tcPr>
          <w:p w14:paraId="77C2D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室以专业提升为导向，专家指导为引领，行动研究为手段，构建班主任专业成长学习共同体，搭建班主任交流、学习、研讨、提升的平台，推进班主任的专业化发展。从工作实际出发，分析“区域家校共育现状”，探究“区域家校共育存在的问题”，寻找“家校共育提质增效的策略”。充分发挥工作室成员的作用，通过理论学习、案例研讨、学员论坛、论文撰写、课题研究等形式，开展多学校、多区域的实例研究，建立健全家校共育机制。解决班主任在班级管理中存在的问题，提升工作室成员的班级管理能力与理论水平。具体以家校育人课程研究、小学生行为习惯培养研究、如何开展主题班会、班级文化建设研讨为主要方式，采用个人自主研习与团队合作研修相结合，实践活动与网络研习相结合开展研究工作。</w:t>
            </w:r>
          </w:p>
        </w:tc>
        <w:tc>
          <w:tcPr>
            <w:tcW w:w="1525" w:type="dxa"/>
            <w:vAlign w:val="center"/>
          </w:tcPr>
          <w:p w14:paraId="7CB8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13965040925</w:t>
            </w:r>
          </w:p>
        </w:tc>
        <w:tc>
          <w:tcPr>
            <w:tcW w:w="2238" w:type="dxa"/>
            <w:vAlign w:val="center"/>
          </w:tcPr>
          <w:p w14:paraId="51DC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"mailto:348591978@qq.com"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348591978@qq.com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A11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459" w:type="dxa"/>
            <w:vAlign w:val="center"/>
          </w:tcPr>
          <w:p w14:paraId="1B467262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44" w:type="dxa"/>
            <w:vAlign w:val="center"/>
          </w:tcPr>
          <w:p w14:paraId="4C1A7544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张雪梅</w:t>
            </w:r>
          </w:p>
        </w:tc>
        <w:tc>
          <w:tcPr>
            <w:tcW w:w="1291" w:type="dxa"/>
            <w:vAlign w:val="center"/>
          </w:tcPr>
          <w:p w14:paraId="4DEEA83B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安师大附属肥东实验学校</w:t>
            </w:r>
          </w:p>
        </w:tc>
        <w:tc>
          <w:tcPr>
            <w:tcW w:w="687" w:type="dxa"/>
            <w:vAlign w:val="center"/>
          </w:tcPr>
          <w:p w14:paraId="386E90AE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小学</w:t>
            </w:r>
          </w:p>
        </w:tc>
        <w:tc>
          <w:tcPr>
            <w:tcW w:w="7475" w:type="dxa"/>
            <w:vAlign w:val="center"/>
          </w:tcPr>
          <w:p w14:paraId="0C574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人虽走得快，但充满辛苦且孤独；一群人能走得远，因相互鼓励和扶持！我们的工作室是班主任工作研修的大本营、学习的共同体、成长的好平台。工作室以发展学生核心素养为目标，以班级建设为阵地，以课题研修为主线，引领班主任们建有特色的班级，育有梦想的学生，做有温度的教育。我们希望用激情点燃激情，用梦想催生梦想，相互激励，相互学习，共享资源，共同成长。</w:t>
            </w:r>
          </w:p>
        </w:tc>
        <w:tc>
          <w:tcPr>
            <w:tcW w:w="1525" w:type="dxa"/>
            <w:vAlign w:val="center"/>
          </w:tcPr>
          <w:p w14:paraId="722B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15156087847</w:t>
            </w:r>
          </w:p>
        </w:tc>
        <w:tc>
          <w:tcPr>
            <w:tcW w:w="2238" w:type="dxa"/>
            <w:vAlign w:val="center"/>
          </w:tcPr>
          <w:p w14:paraId="27EF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"mailto:2829018501@qq.com" </w:instrTex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2829018501@qq.com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208E5D8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TNlYWJhZjE3OGIwYmVhMzRlYjA4ZTVmOWFiNzYifQ=="/>
  </w:docVars>
  <w:rsids>
    <w:rsidRoot w:val="00000000"/>
    <w:rsid w:val="02B56E6E"/>
    <w:rsid w:val="09381BE1"/>
    <w:rsid w:val="116E0470"/>
    <w:rsid w:val="3778298C"/>
    <w:rsid w:val="57F2799E"/>
    <w:rsid w:val="5A446F95"/>
    <w:rsid w:val="5F8C536C"/>
    <w:rsid w:val="609D7841"/>
    <w:rsid w:val="637004CC"/>
    <w:rsid w:val="67883B8D"/>
    <w:rsid w:val="6AA935F2"/>
    <w:rsid w:val="7DB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spacing w:line="360" w:lineRule="auto"/>
      <w:ind w:left="840" w:leftChars="400"/>
    </w:pPr>
    <w:rPr>
      <w:rFonts w:eastAsia="宋体" w:asciiTheme="minorAscii" w:hAnsiTheme="minorAscii"/>
      <w:sz w:val="24"/>
    </w:rPr>
  </w:style>
  <w:style w:type="paragraph" w:styleId="3">
    <w:name w:val="toc 1"/>
    <w:basedOn w:val="1"/>
    <w:next w:val="1"/>
    <w:qFormat/>
    <w:uiPriority w:val="0"/>
    <w:pPr>
      <w:spacing w:line="360" w:lineRule="auto"/>
    </w:pPr>
    <w:rPr>
      <w:rFonts w:eastAsia="黑体" w:asciiTheme="minorAscii" w:hAnsiTheme="minorAscii"/>
      <w:sz w:val="28"/>
    </w:rPr>
  </w:style>
  <w:style w:type="paragraph" w:styleId="4">
    <w:name w:val="toc 2"/>
    <w:basedOn w:val="1"/>
    <w:next w:val="1"/>
    <w:qFormat/>
    <w:uiPriority w:val="0"/>
    <w:pPr>
      <w:spacing w:line="360" w:lineRule="auto"/>
      <w:ind w:left="420" w:leftChars="200"/>
    </w:pPr>
    <w:rPr>
      <w:rFonts w:eastAsia="宋体" w:asciiTheme="minorAscii" w:hAnsiTheme="minorAscii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题目类型"/>
    <w:basedOn w:val="1"/>
    <w:qFormat/>
    <w:uiPriority w:val="0"/>
    <w:pPr>
      <w:jc w:val="left"/>
    </w:pPr>
    <w:rPr>
      <w:rFonts w:eastAsia="宋体" w:asciiTheme="minorAscii" w:hAnsiTheme="minorAscii"/>
      <w:b/>
      <w:sz w:val="24"/>
    </w:rPr>
  </w:style>
  <w:style w:type="paragraph" w:customStyle="1" w:styleId="10">
    <w:name w:val="答案"/>
    <w:basedOn w:val="1"/>
    <w:qFormat/>
    <w:uiPriority w:val="0"/>
    <w:pPr>
      <w:spacing w:line="400" w:lineRule="exact"/>
    </w:pPr>
    <w:rPr>
      <w:rFonts w:ascii="宋体" w:hAnsi="宋体" w:eastAsia="宋体"/>
    </w:rPr>
  </w:style>
  <w:style w:type="paragraph" w:customStyle="1" w:styleId="11">
    <w:name w:val="标题调整"/>
    <w:basedOn w:val="1"/>
    <w:qFormat/>
    <w:uiPriority w:val="0"/>
    <w:pPr>
      <w:spacing w:line="360" w:lineRule="auto"/>
      <w:jc w:val="center"/>
    </w:pPr>
    <w:rPr>
      <w:rFonts w:hint="eastAsia" w:ascii="黑体" w:hAnsi="黑体" w:eastAsia="黑体" w:cs="黑体"/>
      <w:b/>
      <w:bCs/>
      <w:sz w:val="32"/>
      <w:szCs w:val="32"/>
    </w:rPr>
  </w:style>
  <w:style w:type="paragraph" w:customStyle="1" w:styleId="12">
    <w:name w:val="大题"/>
    <w:basedOn w:val="1"/>
    <w:qFormat/>
    <w:uiPriority w:val="0"/>
    <w:pPr>
      <w:spacing w:line="360" w:lineRule="auto"/>
    </w:pPr>
    <w:rPr>
      <w:rFonts w:hint="eastAsia" w:ascii="宋体" w:hAnsi="宋体" w:eastAsia="宋体" w:cs="宋体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147</Characters>
  <Lines>0</Lines>
  <Paragraphs>0</Paragraphs>
  <TotalTime>6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2021-08-13T07:24:00Z</dcterms:created>
  <dc:creator>DING</dc:creator>
  <cp:lastModifiedBy>DING</cp:lastModifiedBy>
  <dcterms:modified xsi:type="dcterms:W3CDTF">2024-08-19T00:56:11Z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FD360FBADF974C71978465FAB175E366</vt:lpwstr>
  </property>
</Properties>
</file>