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Style w:val="4"/>
          <w:rFonts w:ascii="微软雅黑" w:hAnsi="微软雅黑" w:eastAsia="微软雅黑" w:cs="微软雅黑"/>
          <w:b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昭通市2017年下半年公开招聘优秀紧缺专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业教师简章中专业设置所含专业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1、语文专业：包括汉语言文学、汉语言、中文教育、汉语言文学教育、语文教育。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2、数学专业：包括数学与应用数学、信息与计算科学、数学教育、数学、应用数学、数理基础科学、数学基础科学。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3、英语专业：包括英语、英语教育、英语教学、英语应用、应用英语、商务英语、旅游英语、英语语言文学。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4、政治专业：包括思想政治教育、政治学与行政学、政治、政治教育、政治与思想品德教育、政治学、人文教育（政治方向）、哲学、国际政治。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5、历史专业：包括历史学、世界史、历史教育、历史学教育、人文教育（历史方向）、历史、世界历史。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6、地理专业：包括地理科学、地理信息科学、地理、地理学、地理教育、人文教育（地理方向）、地理信息系统。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7、物理专业：包括物理学、应用物理学、应用物理、物理教育、物理学教育、科学教育（物理方向）、物理。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8、化学专业：包括化学、应用化学、化学教育、有机化学、无机化学、分析化学、科学教育（化学方向）。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9、生物专业：包括生物科学、生物技术、生物信息学、生物教育、生物教育学、生物学、生物学教育、应用生物学教育、应用生物教育、科学教育（生物方向）、生物工程、生物化学与分子生物学、生物资源科学、生物安全、生物科学与生物技术、生物信息技术、应用生物科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10、音乐专业：包括音乐学、音乐表演、音乐、音乐教育、音乐与舞蹈、音乐舞蹈教育、艺术教育（音乐方向）。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11.舞蹈专业：包括舞蹈、舞蹈学、舞蹈表演、舞蹈教育、音乐与舞蹈、音乐舞蹈教育、舞蹈编导。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12、体育专业：包括体育教育、运动训练、社会体育指导与管理、社会体育、武术与民族传统体育、民族传统体育。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13、美术专业：包括美术学、绘画、书法学、中国画、美术教育、绘画教育、艺术教育（美术方向）。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14、艺术设计专业：包括艺术设计学、视觉传达设计、工艺美术、数字媒体艺术。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15、学前教育专业：包括学前教育、幼儿教育。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16、汽修专业：包括汽车服务工程、车辆工程、汽车维修工程教育、汽车改装技术、汽车及机电设备维护与运用、汽车及机电设备应用与维护、汽车及机电设备运用及维护、汽车及机电运用与维护、汽车驾驶与维修、汽车驾驶与修理、汽车检测与维修、汽车维修、汽车维修与检测、汽车修理、汽车修理与驾驶、汽车应用与维修、汽车运用与维护、汽车运用与维修、汽车整形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17、康复治疗专业：包括康复医学、康复治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疗技术、康复治疗学、临床医学（康复医学方向）、针灸推拿学。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18、烹饪专业：包括烹饪与营养教育、烹饪、烹饪工艺、烹饪工艺与营养、烹饪与酒店管理、食品营养与检验教育。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19、电子信息专业：包括通信工程、电子信息工程、信息管理与信息系统、电子信息科学与技术、应用电子技术教育、电子电工、电子工程、电子技术、电子技术应用、电子技术与应用、电子技术与运用、电子信息、电子信息工程技术、电子科学与技术、真空电子技术、应用电子技术、信息工程、信息科学技术、信息物理工程、信息与通信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20、机械专业：包括机械工程、机械设计制造及其自动化、机械工艺技术、机电技术教育、机械设备、机械设备及自动化、机械设计与制造、机械设计及其自动化、过程装备与控制、制造工程、制造自动化与测控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21、法学专业：法学。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  <w:bdr w:val="none" w:color="auto" w:sz="0" w:space="0"/>
          <w:shd w:val="clear" w:fill="FFFFFF"/>
        </w:rPr>
        <w:t>22、文秘专业：包括秘书学、文秘、文秘教育。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7844"/>
    <w:rsid w:val="0CBC0B15"/>
    <w:rsid w:val="14EC73E1"/>
    <w:rsid w:val="1B147844"/>
    <w:rsid w:val="3B4B4597"/>
    <w:rsid w:val="4E8D217C"/>
    <w:rsid w:val="52CE324C"/>
    <w:rsid w:val="53CF1D86"/>
    <w:rsid w:val="7B6420ED"/>
    <w:rsid w:val="7FC7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color w:val="FF0000"/>
      <w:kern w:val="0"/>
      <w:sz w:val="24"/>
      <w:u w:val="single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2017-11-09T02:13:00Z</dcterms:created>
  <dc:creator>Administrator</dc:creator>
  <cp:lastModifiedBy>Administrator</cp:lastModifiedBy>
  <dcterms:modified xsi:type="dcterms:W3CDTF">2017-11-09T02:50:47Z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